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№2-39-1701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 w:rsidRPr="00C3498D">
        <w:rPr>
          <w:rFonts w:ascii="Times New Roman" w:hAnsi="Times New Roman" w:cs="Times New Roman"/>
          <w:sz w:val="26"/>
          <w:szCs w:val="26"/>
        </w:rPr>
        <w:t>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0017-01-2023-004854-35</w:t>
      </w: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EA6142" w:rsidRPr="00C3498D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«14» мая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2024  года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Папаниной Л.Т.</w:t>
      </w:r>
    </w:p>
    <w:p w:rsidR="00EA6142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Займер</w:t>
      </w:r>
      <w:r>
        <w:rPr>
          <w:rFonts w:ascii="Times New Roman" w:hAnsi="Times New Roman" w:cs="Times New Roman"/>
          <w:sz w:val="28"/>
          <w:szCs w:val="28"/>
        </w:rPr>
        <w:t>» к Булгакову Денису Ивановичу о взыскании задолженности по договору займа,</w:t>
      </w:r>
    </w:p>
    <w:p w:rsidR="00EA6142" w:rsidRPr="0080267F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 Руководствуясь ст. 333.19 Налогового кодекса Российской Федерации, ст. ст. 167, 194-198, 199, 234-235  Гражданского процессуального кодекса Российской Федерации, мировой судья</w:t>
      </w:r>
    </w:p>
    <w:p w:rsidR="00EA6142" w:rsidRPr="0080267F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RPr="00C3498D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026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498D">
        <w:rPr>
          <w:rFonts w:ascii="Times New Roman" w:hAnsi="Times New Roman" w:cs="Times New Roman"/>
          <w:sz w:val="28"/>
          <w:szCs w:val="28"/>
        </w:rPr>
        <w:t>РЕШИЛ:</w:t>
      </w:r>
    </w:p>
    <w:p w:rsidR="00EA6142" w:rsidRPr="0080267F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RPr="004811F4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>сковые требования</w:t>
      </w:r>
      <w:r w:rsidRPr="0024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Займер</w:t>
      </w:r>
      <w:r>
        <w:rPr>
          <w:rFonts w:ascii="Times New Roman" w:hAnsi="Times New Roman" w:cs="Times New Roman"/>
          <w:sz w:val="28"/>
          <w:szCs w:val="28"/>
        </w:rPr>
        <w:t xml:space="preserve">» к Булгакову Денису Ивановичу о взыскании задолженности по договору займа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42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11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Булгакова Дениса Ивановича, </w:t>
      </w:r>
      <w:r w:rsidR="00EE627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EE627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EE627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B3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>Займер</w:t>
      </w:r>
      <w:r>
        <w:rPr>
          <w:rFonts w:ascii="Times New Roman" w:hAnsi="Times New Roman" w:cs="Times New Roman"/>
          <w:sz w:val="28"/>
          <w:szCs w:val="28"/>
        </w:rPr>
        <w:t>» (ИНН/ОГРН 4205271785/1134205019189) задолженность по договору займа №20507612 от 07.02.2023 в размере 27 000 рублей 00 копеек – сумма займа, 8100 рублей 00 копеек – проценты по договору за 121 дней пользования займом в период с 08.02.2023 года по 08.06.2023 года, 7430 рублей 67 копеек  - проценты за 252 дня пользования займом за период с 098.062023 года по 17.11.2023 года, 399 рублей 33 копейки – пеня за период с 09.06.2023 года по 17 ноября 2023 года, 1487 рублей 90 копеек - судебные расходы по оплате государственной пошлины, всего 44 417 (сорок четыре тысячи четыреста семнадцать) рублей 90 копеек.</w:t>
      </w:r>
    </w:p>
    <w:p w:rsidR="00EA6142" w:rsidRPr="0080267F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cs="Times New Roman"/>
          <w:sz w:val="28"/>
          <w:szCs w:val="28"/>
        </w:rPr>
        <w:t>, в Когалымский городской суд с подачей жалобы через мир</w:t>
      </w:r>
      <w:r>
        <w:rPr>
          <w:rFonts w:ascii="Times New Roman" w:hAnsi="Times New Roman" w:cs="Times New Roman"/>
          <w:sz w:val="28"/>
          <w:szCs w:val="28"/>
        </w:rPr>
        <w:t>ового судью судебного участка №1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RPr="0080267F" w:rsidP="00EA61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                      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Олькова </w:t>
      </w: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142" w:rsidP="00EA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P="00EA61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142" w:rsidRPr="003166F8" w:rsidP="00EA6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F8">
        <w:rPr>
          <w:rFonts w:ascii="Times New Roman" w:hAnsi="Times New Roman" w:cs="Times New Roman"/>
          <w:sz w:val="24"/>
          <w:szCs w:val="24"/>
        </w:rPr>
        <w:t>Подлинник находится в ма</w:t>
      </w:r>
      <w:r>
        <w:rPr>
          <w:rFonts w:ascii="Times New Roman" w:hAnsi="Times New Roman" w:cs="Times New Roman"/>
          <w:sz w:val="24"/>
          <w:szCs w:val="24"/>
        </w:rPr>
        <w:t>териалах гражданского дела №2-39-1701/2024</w:t>
      </w:r>
    </w:p>
    <w:p w:rsidR="0067256A"/>
    <w:sectPr w:rsidSect="0067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42"/>
    <w:rsid w:val="00116BA7"/>
    <w:rsid w:val="00240BD1"/>
    <w:rsid w:val="003166F8"/>
    <w:rsid w:val="004811F4"/>
    <w:rsid w:val="0067256A"/>
    <w:rsid w:val="0080267F"/>
    <w:rsid w:val="00B36F13"/>
    <w:rsid w:val="00C3498D"/>
    <w:rsid w:val="00EA6142"/>
    <w:rsid w:val="00EE62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4ECD00-0F54-4489-8F50-CF20AD5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